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line="360" w:lineRule="auto"/>
        <w:ind/>
        <w:jc w:val="center"/>
        <w:rPr>
          <w:sz w:val="28"/>
        </w:rPr>
      </w:pPr>
      <w:r>
        <w:rPr>
          <w:sz w:val="28"/>
        </w:rPr>
        <w:t xml:space="preserve">Заявка на участие в конференции </w:t>
      </w:r>
    </w:p>
    <w:p w14:paraId="02000000">
      <w:pPr>
        <w:pStyle w:val="Style_1"/>
        <w:spacing w:line="360" w:lineRule="auto"/>
        <w:ind/>
        <w:jc w:val="center"/>
        <w:rPr>
          <w:sz w:val="28"/>
        </w:rPr>
      </w:pPr>
      <w:r>
        <w:rPr>
          <w:rFonts w:ascii="XO Thames" w:hAnsi="XO Thames"/>
          <w:sz w:val="28"/>
        </w:rPr>
        <w:t>«</w:t>
      </w:r>
      <w:r>
        <w:rPr>
          <w:rFonts w:ascii="XO Thames" w:hAnsi="XO Thames"/>
          <w:b w:val="1"/>
          <w:color w:val="000000"/>
          <w:sz w:val="28"/>
        </w:rPr>
        <w:t xml:space="preserve">Образы Сибири в англо-американских </w:t>
      </w:r>
      <w:r>
        <w:rPr>
          <w:rFonts w:ascii="XO Thames" w:hAnsi="XO Thames"/>
          <w:b w:val="1"/>
          <w:color w:val="000000"/>
          <w:sz w:val="28"/>
        </w:rPr>
        <w:t>травелогах</w:t>
      </w:r>
      <w:r>
        <w:rPr>
          <w:rFonts w:ascii="XO Thames" w:hAnsi="XO Thames"/>
          <w:sz w:val="28"/>
        </w:rPr>
        <w:t>»</w:t>
      </w:r>
    </w:p>
    <w:p w14:paraId="03000000">
      <w:pPr>
        <w:pStyle w:val="Style_1"/>
        <w:spacing w:line="360" w:lineRule="auto"/>
        <w:ind/>
        <w:jc w:val="center"/>
        <w:rPr>
          <w:sz w:val="28"/>
        </w:rPr>
      </w:pPr>
      <w:r>
        <w:rPr>
          <w:sz w:val="28"/>
        </w:rPr>
        <w:t>Тюмень, 30 сентября 2024 г.</w:t>
      </w:r>
    </w:p>
    <w:p w14:paraId="04000000">
      <w:pPr>
        <w:pStyle w:val="Style_1"/>
        <w:spacing w:line="360" w:lineRule="auto"/>
        <w:ind/>
        <w:jc w:val="center"/>
        <w:rPr>
          <w:sz w:val="28"/>
        </w:rPr>
      </w:pPr>
      <w:r>
        <w:rPr>
          <w:sz w:val="28"/>
        </w:rPr>
        <w:t>Формат: онлайн, очно для учащихся Тюмени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33"/>
        <w:gridCol w:w="4933"/>
      </w:tblGrid>
      <w:tr>
        <w:trPr>
          <w:trHeight w:hRule="atLeast" w:val="360"/>
        </w:trPr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rPr>
                <w:b w:val="1"/>
              </w:rPr>
            </w:pPr>
            <w:r>
              <w:rPr>
                <w:b w:val="1"/>
              </w:rPr>
              <w:t>,ФИО</w:t>
            </w:r>
          </w:p>
        </w:tc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r>
              <w:t>Тема доклада</w:t>
            </w:r>
          </w:p>
        </w:tc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r>
              <w:t>Учебное заведение, ступень обучения</w:t>
            </w:r>
          </w:p>
        </w:tc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r>
              <w:t>Курс</w:t>
            </w:r>
          </w:p>
        </w:tc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r>
              <w:t>Последние 1-3 публикации (при наличии)</w:t>
            </w:r>
          </w:p>
        </w:tc>
        <w:tc>
          <w:tcPr>
            <w:tcW w:type="dxa" w:w="4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0A000000">
      <w:pPr>
        <w:pStyle w:val="Style_1"/>
        <w:spacing w:line="360" w:lineRule="auto"/>
        <w:ind/>
        <w:jc w:val="center"/>
        <w:rPr>
          <w:sz w:val="28"/>
        </w:rPr>
      </w:pPr>
    </w:p>
    <w:p w14:paraId="0B000000">
      <w:pPr>
        <w:pStyle w:val="Style_1"/>
        <w:spacing w:line="360" w:lineRule="auto"/>
        <w:ind/>
        <w:jc w:val="left"/>
        <w:rPr>
          <w:sz w:val="28"/>
        </w:rPr>
      </w:pPr>
      <w:r>
        <w:rPr>
          <w:sz w:val="28"/>
        </w:rPr>
        <w:t>Краткое содержание доклада (0,5-1 стр.)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2024-09-05T16:17:29Z</dcterms:modified>
</cp:coreProperties>
</file>